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6F9" w:rsidRDefault="007A6F78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Вх</w:t>
      </w:r>
      <w:proofErr w:type="spellEnd"/>
      <w:r>
        <w:rPr>
          <w:b/>
          <w:sz w:val="24"/>
          <w:szCs w:val="24"/>
        </w:rPr>
        <w:t xml:space="preserve"> № ......................................../202</w:t>
      </w:r>
      <w:r w:rsidR="00CE2906">
        <w:rPr>
          <w:b/>
          <w:sz w:val="24"/>
          <w:szCs w:val="24"/>
          <w:lang w:val="bg-BG"/>
        </w:rPr>
        <w:t>…</w:t>
      </w:r>
      <w:r>
        <w:rPr>
          <w:b/>
          <w:sz w:val="24"/>
          <w:szCs w:val="24"/>
        </w:rPr>
        <w:t xml:space="preserve"> г.   </w:t>
      </w:r>
    </w:p>
    <w:p w:rsidR="00D566F9" w:rsidRDefault="007A6F7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ДЕКЛАРАЦИЯ </w:t>
      </w:r>
    </w:p>
    <w:p w:rsidR="00D566F9" w:rsidRDefault="007A6F78">
      <w:pPr>
        <w:pBdr>
          <w:top w:val="nil"/>
          <w:left w:val="nil"/>
          <w:bottom w:val="nil"/>
          <w:right w:val="nil"/>
          <w:between w:val="nil"/>
        </w:pBdr>
        <w:spacing w:before="100" w:after="1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Долуподписаният/ата ........................................................................................................</w:t>
      </w:r>
    </w:p>
    <w:p w:rsidR="00D566F9" w:rsidRDefault="007A6F78">
      <w:pPr>
        <w:spacing w:before="100" w:after="100"/>
        <w:ind w:left="3600" w:firstLine="7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/трите имена на родителя/настойника/</w:t>
      </w:r>
    </w:p>
    <w:p w:rsidR="00D566F9" w:rsidRDefault="007A6F78">
      <w:pPr>
        <w:spacing w:before="100" w:after="10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Информация за родителя/настойника:  </w:t>
      </w:r>
    </w:p>
    <w:p w:rsidR="00D566F9" w:rsidRDefault="007A6F78">
      <w:pPr>
        <w:spacing w:before="100" w:after="100"/>
        <w:jc w:val="both"/>
        <w:rPr>
          <w:b/>
          <w:sz w:val="24"/>
          <w:szCs w:val="24"/>
        </w:rPr>
      </w:pPr>
      <w:r>
        <w:rPr>
          <w:sz w:val="24"/>
          <w:szCs w:val="24"/>
        </w:rPr>
        <w:t>Телефон (мобилен телефон): .................................... e-</w:t>
      </w:r>
      <w:proofErr w:type="spellStart"/>
      <w:r>
        <w:rPr>
          <w:sz w:val="24"/>
          <w:szCs w:val="24"/>
        </w:rPr>
        <w:t>mail</w:t>
      </w:r>
      <w:proofErr w:type="spellEnd"/>
      <w:r>
        <w:rPr>
          <w:sz w:val="24"/>
          <w:szCs w:val="24"/>
        </w:rPr>
        <w:t xml:space="preserve"> адрес: .......................... </w:t>
      </w:r>
    </w:p>
    <w:p w:rsidR="00D566F9" w:rsidRDefault="007A6F78">
      <w:pPr>
        <w:spacing w:before="100" w:after="1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Родител на ......................................................................................................</w:t>
      </w:r>
      <w:r>
        <w:rPr>
          <w:b/>
          <w:sz w:val="24"/>
          <w:szCs w:val="24"/>
        </w:rPr>
        <w:t>.......................</w:t>
      </w:r>
    </w:p>
    <w:p w:rsidR="00D566F9" w:rsidRDefault="007A6F78">
      <w:pPr>
        <w:spacing w:before="100" w:after="100"/>
        <w:ind w:left="3600" w:firstLine="7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/трите имена на ученика/</w:t>
      </w:r>
    </w:p>
    <w:p w:rsidR="00D566F9" w:rsidRDefault="007A6F78">
      <w:pPr>
        <w:spacing w:before="100" w:after="1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ученик/</w:t>
      </w:r>
      <w:proofErr w:type="spellStart"/>
      <w:r>
        <w:rPr>
          <w:b/>
          <w:sz w:val="24"/>
          <w:szCs w:val="24"/>
        </w:rPr>
        <w:t>чка</w:t>
      </w:r>
      <w:proofErr w:type="spellEnd"/>
      <w:r>
        <w:rPr>
          <w:b/>
          <w:sz w:val="24"/>
          <w:szCs w:val="24"/>
        </w:rPr>
        <w:t xml:space="preserve"> от .................. клас </w:t>
      </w:r>
      <w:r>
        <w:rPr>
          <w:sz w:val="24"/>
          <w:szCs w:val="24"/>
        </w:rPr>
        <w:t>във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2. СУ „Акад. Емилиян Станев“, гр. София през 2025/2026 учебна година</w:t>
      </w:r>
    </w:p>
    <w:p w:rsidR="00D566F9" w:rsidRDefault="007A6F78">
      <w:pPr>
        <w:spacing w:before="240" w:after="24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Давам съгласието си дъщеря ми/синът ми да участва в </w:t>
      </w:r>
      <w:r>
        <w:rPr>
          <w:b/>
          <w:sz w:val="24"/>
          <w:szCs w:val="24"/>
        </w:rPr>
        <w:t>Проект № 2025-1-BG01-KA121-SCH-000336111</w:t>
      </w:r>
      <w:r>
        <w:rPr>
          <w:sz w:val="24"/>
          <w:szCs w:val="24"/>
        </w:rPr>
        <w:t>, съфинансиран по Програма „Еразъм+“ на Европейския съюз, Ключова дейност 1 „Образователна мобилност за граждани”, сектор „Училищно образование”  през 2024-2025 година и да вземе участие в групова мобилност в планираното от ръководителите на екипа време.</w:t>
      </w:r>
    </w:p>
    <w:p w:rsidR="00D566F9" w:rsidRDefault="007A6F78">
      <w:pPr>
        <w:spacing w:before="240" w:after="24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>
        <w:rPr>
          <w:sz w:val="24"/>
          <w:szCs w:val="24"/>
        </w:rPr>
        <w:t>екларирам, че ще съдействам за успешното реализиране и финализиране на проектната дейност.</w:t>
      </w:r>
      <w:bookmarkStart w:id="0" w:name="_GoBack"/>
      <w:bookmarkEnd w:id="0"/>
    </w:p>
    <w:p w:rsidR="00D566F9" w:rsidRDefault="007A6F78">
      <w:pPr>
        <w:spacing w:before="240" w:after="24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случай на отказ от наша страна и детето ми не вземе участие в груповата мобилност, се задължавам да възстановя всички разходи, направени за детето ми и финансирани</w:t>
      </w:r>
      <w:r>
        <w:rPr>
          <w:sz w:val="24"/>
          <w:szCs w:val="24"/>
        </w:rPr>
        <w:t xml:space="preserve"> със средства по Проекта до момента на отказа.</w:t>
      </w:r>
    </w:p>
    <w:p w:rsidR="00D566F9" w:rsidRDefault="007A6F78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Информиран/а съм, че настоящата декларация важи за целия период на Проекта. </w:t>
      </w:r>
    </w:p>
    <w:p w:rsidR="00D566F9" w:rsidRDefault="007A6F78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566F9" w:rsidRDefault="007A6F7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D566F9" w:rsidRDefault="007A6F7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Дата: .........................г.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Декларатор: ...................................... </w:t>
      </w:r>
    </w:p>
    <w:p w:rsidR="00D566F9" w:rsidRDefault="007A6F7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     /име, фамилия, подпис/</w:t>
      </w:r>
    </w:p>
    <w:p w:rsidR="00D566F9" w:rsidRDefault="00D566F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D566F9" w:rsidRDefault="00D566F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D566F9" w:rsidRDefault="00D566F9">
      <w:pPr>
        <w:widowControl w:val="0"/>
        <w:jc w:val="center"/>
        <w:rPr>
          <w:b/>
          <w:color w:val="073763"/>
        </w:rPr>
      </w:pPr>
    </w:p>
    <w:sectPr w:rsidR="00D566F9">
      <w:headerReference w:type="even" r:id="rId8"/>
      <w:headerReference w:type="default" r:id="rId9"/>
      <w:footerReference w:type="default" r:id="rId10"/>
      <w:pgSz w:w="11906" w:h="16838"/>
      <w:pgMar w:top="610" w:right="991" w:bottom="993" w:left="1418" w:header="284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F78" w:rsidRDefault="007A6F78">
      <w:r>
        <w:separator/>
      </w:r>
    </w:p>
  </w:endnote>
  <w:endnote w:type="continuationSeparator" w:id="0">
    <w:p w:rsidR="007A6F78" w:rsidRDefault="007A6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6F9" w:rsidRDefault="00D566F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D566F9" w:rsidRDefault="007A6F78">
    <w:pPr>
      <w:widowControl w:val="0"/>
      <w:jc w:val="center"/>
      <w:rPr>
        <w:color w:val="073763"/>
        <w:sz w:val="16"/>
        <w:szCs w:val="16"/>
      </w:rPr>
    </w:pPr>
    <w:r>
      <w:rPr>
        <w:b/>
        <w:color w:val="073763"/>
        <w:sz w:val="16"/>
        <w:szCs w:val="16"/>
      </w:rPr>
      <w:t xml:space="preserve">Проект № 2025-1-BG01-KA121-SCH-000336111 </w:t>
    </w:r>
  </w:p>
  <w:p w:rsidR="00D566F9" w:rsidRDefault="007A6F78">
    <w:pPr>
      <w:widowControl w:val="0"/>
      <w:jc w:val="center"/>
      <w:rPr>
        <w:color w:val="073763"/>
        <w:sz w:val="16"/>
        <w:szCs w:val="16"/>
      </w:rPr>
    </w:pPr>
    <w:r>
      <w:rPr>
        <w:color w:val="073763"/>
        <w:sz w:val="16"/>
        <w:szCs w:val="16"/>
      </w:rPr>
      <w:t xml:space="preserve">е съфинансиран с подкрепата на Европейския </w:t>
    </w:r>
    <w:proofErr w:type="spellStart"/>
    <w:r>
      <w:rPr>
        <w:color w:val="073763"/>
        <w:sz w:val="16"/>
        <w:szCs w:val="16"/>
      </w:rPr>
      <w:t>съюз.Тази</w:t>
    </w:r>
    <w:proofErr w:type="spellEnd"/>
    <w:r>
      <w:rPr>
        <w:color w:val="073763"/>
        <w:sz w:val="16"/>
        <w:szCs w:val="16"/>
      </w:rPr>
      <w:t xml:space="preserve"> публикация отразява единствено вижданията</w:t>
    </w:r>
  </w:p>
  <w:p w:rsidR="00D566F9" w:rsidRDefault="007A6F78">
    <w:pPr>
      <w:widowControl w:val="0"/>
      <w:jc w:val="center"/>
      <w:rPr>
        <w:color w:val="073763"/>
        <w:sz w:val="16"/>
        <w:szCs w:val="16"/>
      </w:rPr>
    </w:pPr>
    <w:r>
      <w:rPr>
        <w:color w:val="073763"/>
        <w:sz w:val="16"/>
        <w:szCs w:val="16"/>
      </w:rPr>
      <w:t>на авторите и Европейската комисия не носи отговорност за начина, по който може да бъде използвана</w:t>
    </w:r>
  </w:p>
  <w:p w:rsidR="00D566F9" w:rsidRDefault="007A6F78">
    <w:pPr>
      <w:widowControl w:val="0"/>
      <w:jc w:val="center"/>
      <w:rPr>
        <w:b/>
        <w:color w:val="073763"/>
        <w:sz w:val="18"/>
        <w:szCs w:val="18"/>
      </w:rPr>
    </w:pPr>
    <w:r>
      <w:rPr>
        <w:color w:val="073763"/>
        <w:sz w:val="16"/>
        <w:szCs w:val="16"/>
      </w:rPr>
      <w:t xml:space="preserve">             съдържа</w:t>
    </w:r>
    <w:r>
      <w:rPr>
        <w:color w:val="073763"/>
        <w:sz w:val="16"/>
        <w:szCs w:val="16"/>
      </w:rPr>
      <w:t>щата се в нея информация.</w:t>
    </w:r>
    <w:r>
      <w:rPr>
        <w:color w:val="073763"/>
        <w:sz w:val="16"/>
        <w:szCs w:val="16"/>
      </w:rPr>
      <w:tab/>
    </w:r>
  </w:p>
  <w:p w:rsidR="00D566F9" w:rsidRDefault="007A6F7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</w:pPr>
    <w:r>
      <w:fldChar w:fldCharType="begin"/>
    </w:r>
    <w:r>
      <w:instrText>PAGE</w:instrText>
    </w:r>
    <w:r w:rsidR="00CE2906">
      <w:fldChar w:fldCharType="separate"/>
    </w:r>
    <w:r w:rsidR="00CE2906">
      <w:rPr>
        <w:noProof/>
      </w:rPr>
      <w:t>1</w:t>
    </w:r>
    <w:r>
      <w:fldChar w:fldCharType="end"/>
    </w:r>
    <w:r>
      <w:t>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F78" w:rsidRDefault="007A6F78">
      <w:r>
        <w:separator/>
      </w:r>
    </w:p>
  </w:footnote>
  <w:footnote w:type="continuationSeparator" w:id="0">
    <w:p w:rsidR="007A6F78" w:rsidRDefault="007A6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6F9" w:rsidRDefault="007A6F78">
    <w:pPr>
      <w:pBdr>
        <w:top w:val="nil"/>
        <w:left w:val="nil"/>
        <w:bottom w:val="single" w:sz="4" w:space="6" w:color="0000FF"/>
        <w:right w:val="nil"/>
        <w:between w:val="nil"/>
      </w:pBdr>
      <w:tabs>
        <w:tab w:val="right" w:pos="14601"/>
      </w:tabs>
      <w:rPr>
        <w:color w:val="000000"/>
        <w:sz w:val="24"/>
        <w:szCs w:val="24"/>
      </w:rPr>
    </w:pPr>
    <w:r>
      <w:rPr>
        <w:noProof/>
        <w:color w:val="000000"/>
        <w:sz w:val="24"/>
        <w:szCs w:val="24"/>
        <w:lang w:val="bg-BG"/>
      </w:rPr>
      <w:drawing>
        <wp:inline distT="0" distB="0" distL="114300" distR="114300">
          <wp:extent cx="5938520" cy="1905635"/>
          <wp:effectExtent l="0" t="0" r="0" b="0"/>
          <wp:docPr id="354139556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8520" cy="1905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6F9" w:rsidRDefault="007A6F78">
    <w:pPr>
      <w:pBdr>
        <w:bottom w:val="single" w:sz="24" w:space="1" w:color="595959"/>
      </w:pBdr>
      <w:tabs>
        <w:tab w:val="center" w:pos="4678"/>
        <w:tab w:val="right" w:pos="9356"/>
      </w:tabs>
      <w:spacing w:after="60"/>
      <w:jc w:val="center"/>
    </w:pPr>
    <w:r>
      <w:rPr>
        <w:noProof/>
        <w:sz w:val="24"/>
        <w:szCs w:val="24"/>
        <w:lang w:val="bg-BG"/>
      </w:rPr>
      <w:drawing>
        <wp:inline distT="0" distB="0" distL="114300" distR="114300">
          <wp:extent cx="1165225" cy="803910"/>
          <wp:effectExtent l="0" t="0" r="0" b="0"/>
          <wp:docPr id="35413955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5225" cy="803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sz w:val="14"/>
        <w:szCs w:val="14"/>
      </w:rPr>
      <w:t>Акредитация по програма Еразъм+ № 2023-1-BG010KA120-SCH-000192087</w:t>
    </w:r>
    <w:r>
      <w:rPr>
        <w:noProof/>
        <w:lang w:val="bg-BG"/>
      </w:rPr>
      <w:drawing>
        <wp:inline distT="0" distB="0" distL="114300" distR="114300">
          <wp:extent cx="1532268" cy="533400"/>
          <wp:effectExtent l="0" t="0" r="0" b="0"/>
          <wp:docPr id="35413955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2268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sz w:val="14"/>
        <w:szCs w:val="14"/>
      </w:rPr>
      <w:t xml:space="preserve">                                                                  Акредит</w:t>
    </w:r>
    <w:r>
      <w:rPr>
        <w:b/>
        <w:sz w:val="14"/>
        <w:szCs w:val="14"/>
      </w:rPr>
      <w:t>иран проект № 2025-1-BG01-KA121-SCH-000336111</w:t>
    </w:r>
    <w:r>
      <w:rPr>
        <w:b/>
        <w:color w:val="333333"/>
        <w:sz w:val="18"/>
        <w:szCs w:val="18"/>
        <w:highlight w:val="white"/>
      </w:rPr>
      <w:t xml:space="preserve">       </w:t>
    </w:r>
  </w:p>
  <w:p w:rsidR="00D566F9" w:rsidRDefault="007A6F78">
    <w:pPr>
      <w:rPr>
        <w:sz w:val="2"/>
        <w:szCs w:val="2"/>
      </w:rPr>
    </w:pPr>
    <w:r>
      <w:t xml:space="preserve">        </w:t>
    </w:r>
    <w:r>
      <w:rPr>
        <w:color w:val="595959"/>
        <w:sz w:val="16"/>
        <w:szCs w:val="16"/>
      </w:rPr>
      <w:t>гр. София, ул. „Генерал Суворов” № 36, e-</w:t>
    </w:r>
    <w:proofErr w:type="spellStart"/>
    <w:r>
      <w:rPr>
        <w:color w:val="595959"/>
        <w:sz w:val="16"/>
        <w:szCs w:val="16"/>
      </w:rPr>
      <w:t>mail</w:t>
    </w:r>
    <w:proofErr w:type="spellEnd"/>
    <w:r>
      <w:rPr>
        <w:color w:val="595959"/>
        <w:sz w:val="16"/>
        <w:szCs w:val="16"/>
      </w:rPr>
      <w:t xml:space="preserve">: </w:t>
    </w:r>
    <w:hyperlink r:id="rId3">
      <w:r>
        <w:rPr>
          <w:color w:val="0000FF"/>
          <w:sz w:val="16"/>
          <w:szCs w:val="16"/>
          <w:u w:val="single"/>
        </w:rPr>
        <w:t>2su.em.stanev@2su.bg</w:t>
      </w:r>
    </w:hyperlink>
    <w:r>
      <w:rPr>
        <w:color w:val="595959"/>
        <w:sz w:val="16"/>
        <w:szCs w:val="16"/>
      </w:rPr>
      <w:t>, тел. +3592-955-62-52, факс +3592-856-71-79</w:t>
    </w:r>
  </w:p>
  <w:p w:rsidR="00D566F9" w:rsidRDefault="007A6F78">
    <w:pPr>
      <w:pBdr>
        <w:top w:val="nil"/>
        <w:left w:val="nil"/>
        <w:bottom w:val="nil"/>
        <w:right w:val="nil"/>
        <w:between w:val="nil"/>
      </w:pBdr>
      <w:rPr>
        <w:color w:val="000000"/>
        <w:sz w:val="2"/>
        <w:szCs w:val="2"/>
      </w:rPr>
    </w:pPr>
    <w:r>
      <w:rPr>
        <w:color w:val="000000"/>
      </w:rPr>
      <w:t xml:space="preserve">       </w:t>
    </w:r>
  </w:p>
  <w:p w:rsidR="00D566F9" w:rsidRDefault="00D566F9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E314E"/>
    <w:multiLevelType w:val="multilevel"/>
    <w:tmpl w:val="796ED8B6"/>
    <w:lvl w:ilvl="0">
      <w:start w:val="1"/>
      <w:numFmt w:val="decimal"/>
      <w:pStyle w:val="2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6F9"/>
    <w:rsid w:val="007A6F78"/>
    <w:rsid w:val="00CE2906"/>
    <w:rsid w:val="00D5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E4006"/>
  <w15:docId w15:val="{182CBF44-6579-4673-9ED1-2AAE1FD04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Нормален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GB"/>
    </w:rPr>
  </w:style>
  <w:style w:type="paragraph" w:customStyle="1" w:styleId="11">
    <w:name w:val="Заглавие 11"/>
    <w:basedOn w:val="1"/>
    <w:next w:val="1"/>
    <w:pPr>
      <w:keepNext/>
      <w:jc w:val="center"/>
    </w:pPr>
    <w:rPr>
      <w:rFonts w:ascii="Arial" w:hAnsi="Arial"/>
      <w:b/>
      <w:sz w:val="28"/>
      <w:lang w:val="bg-BG"/>
    </w:rPr>
  </w:style>
  <w:style w:type="paragraph" w:customStyle="1" w:styleId="210">
    <w:name w:val="Заглавие 21"/>
    <w:basedOn w:val="1"/>
    <w:next w:val="1"/>
    <w:pPr>
      <w:keepNext/>
      <w:ind w:left="4320"/>
      <w:outlineLvl w:val="1"/>
    </w:pPr>
    <w:rPr>
      <w:b/>
      <w:lang w:val="bg-BG"/>
    </w:rPr>
  </w:style>
  <w:style w:type="paragraph" w:customStyle="1" w:styleId="31">
    <w:name w:val="Заглавие 31"/>
    <w:basedOn w:val="1"/>
    <w:next w:val="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bg-BG"/>
    </w:rPr>
  </w:style>
  <w:style w:type="paragraph" w:customStyle="1" w:styleId="41">
    <w:name w:val="Заглавие 41"/>
    <w:basedOn w:val="1"/>
    <w:next w:val="1"/>
    <w:pPr>
      <w:keepNext/>
      <w:ind w:left="5040"/>
      <w:outlineLvl w:val="3"/>
    </w:pPr>
    <w:rPr>
      <w:b/>
      <w:sz w:val="24"/>
      <w:lang w:val="bg-BG"/>
    </w:rPr>
  </w:style>
  <w:style w:type="paragraph" w:customStyle="1" w:styleId="51">
    <w:name w:val="Заглавие 51"/>
    <w:basedOn w:val="1"/>
    <w:next w:val="1"/>
    <w:pPr>
      <w:keepNext/>
      <w:spacing w:line="360" w:lineRule="auto"/>
      <w:jc w:val="both"/>
      <w:outlineLvl w:val="4"/>
    </w:pPr>
    <w:rPr>
      <w:sz w:val="28"/>
      <w:szCs w:val="24"/>
      <w:lang w:val="bg-BG" w:eastAsia="en-US"/>
    </w:rPr>
  </w:style>
  <w:style w:type="paragraph" w:customStyle="1" w:styleId="71">
    <w:name w:val="Заглавие 71"/>
    <w:basedOn w:val="1"/>
    <w:next w:val="1"/>
    <w:pPr>
      <w:spacing w:before="240" w:after="60"/>
      <w:outlineLvl w:val="6"/>
    </w:pPr>
    <w:rPr>
      <w:sz w:val="24"/>
      <w:szCs w:val="24"/>
    </w:rPr>
  </w:style>
  <w:style w:type="paragraph" w:customStyle="1" w:styleId="81">
    <w:name w:val="Заглавие 81"/>
    <w:basedOn w:val="1"/>
    <w:next w:val="1"/>
    <w:pPr>
      <w:spacing w:before="240" w:after="60"/>
      <w:outlineLvl w:val="7"/>
    </w:pPr>
    <w:rPr>
      <w:i/>
      <w:iCs/>
      <w:sz w:val="24"/>
      <w:szCs w:val="24"/>
    </w:rPr>
  </w:style>
  <w:style w:type="character" w:customStyle="1" w:styleId="CharCharCharChar">
    <w:name w:val="Шрифт на абзаца по подразбиране;Char Char Char Char"/>
    <w:rPr>
      <w:w w:val="100"/>
      <w:position w:val="-1"/>
      <w:effect w:val="none"/>
      <w:vertAlign w:val="baseline"/>
      <w:cs w:val="0"/>
      <w:em w:val="none"/>
    </w:rPr>
  </w:style>
  <w:style w:type="table" w:customStyle="1" w:styleId="10">
    <w:name w:val="Нормална таблица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Без списък1"/>
  </w:style>
  <w:style w:type="paragraph" w:customStyle="1" w:styleId="13">
    <w:name w:val="Горен колонтитул1"/>
    <w:basedOn w:val="1"/>
    <w:pPr>
      <w:pBdr>
        <w:bottom w:val="double" w:sz="4" w:space="6" w:color="0000FF"/>
      </w:pBdr>
      <w:tabs>
        <w:tab w:val="right" w:pos="14601"/>
      </w:tabs>
    </w:pPr>
    <w:rPr>
      <w:sz w:val="24"/>
    </w:rPr>
  </w:style>
  <w:style w:type="paragraph" w:customStyle="1" w:styleId="14">
    <w:name w:val="Долен колонтитул1"/>
    <w:basedOn w:val="1"/>
    <w:pPr>
      <w:tabs>
        <w:tab w:val="center" w:pos="4320"/>
        <w:tab w:val="right" w:pos="8640"/>
      </w:tabs>
    </w:pPr>
  </w:style>
  <w:style w:type="paragraph" w:customStyle="1" w:styleId="15">
    <w:name w:val="Основен текст1"/>
    <w:basedOn w:val="1"/>
    <w:pPr>
      <w:jc w:val="both"/>
    </w:pPr>
    <w:rPr>
      <w:sz w:val="22"/>
      <w:lang w:val="en-US"/>
    </w:rPr>
  </w:style>
  <w:style w:type="paragraph" w:customStyle="1" w:styleId="211">
    <w:name w:val="Основен текст 21"/>
    <w:basedOn w:val="1"/>
    <w:pPr>
      <w:spacing w:after="120" w:line="480" w:lineRule="auto"/>
    </w:pPr>
  </w:style>
  <w:style w:type="character" w:customStyle="1" w:styleId="16">
    <w:name w:val="Хипервръзка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17">
    <w:name w:val="Мрежа в таблица1"/>
    <w:basedOn w:val="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">
    <w:name w:val="Строг1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CharCharChar">
    <w:name w:val="Char Char Char"/>
    <w:basedOn w:val="1"/>
    <w:pPr>
      <w:spacing w:after="160" w:line="240" w:lineRule="atLeast"/>
    </w:pPr>
    <w:rPr>
      <w:rFonts w:ascii="Tahoma" w:hAnsi="Tahoma" w:cs="Tahoma"/>
      <w:lang w:val="en-US" w:eastAsia="en-US"/>
    </w:rPr>
  </w:style>
  <w:style w:type="paragraph" w:customStyle="1" w:styleId="Char">
    <w:name w:val="Char"/>
    <w:basedOn w:val="1"/>
    <w:pPr>
      <w:spacing w:after="160" w:line="240" w:lineRule="atLeast"/>
    </w:pPr>
    <w:rPr>
      <w:rFonts w:ascii="Tahoma" w:hAnsi="Tahoma" w:cs="Tahoma"/>
      <w:lang w:val="en-US" w:eastAsia="en-US"/>
    </w:rPr>
  </w:style>
  <w:style w:type="paragraph" w:customStyle="1" w:styleId="21">
    <w:name w:val="Списък с водещи символи 21"/>
    <w:basedOn w:val="1"/>
    <w:pPr>
      <w:numPr>
        <w:numId w:val="1"/>
      </w:numPr>
      <w:spacing w:after="240"/>
      <w:ind w:left="-1" w:hanging="1"/>
      <w:jc w:val="both"/>
    </w:pPr>
    <w:rPr>
      <w:sz w:val="24"/>
      <w:lang w:eastAsia="en-US"/>
    </w:rPr>
  </w:style>
  <w:style w:type="paragraph" w:customStyle="1" w:styleId="CharChar">
    <w:name w:val="Char Char"/>
    <w:basedOn w:val="1"/>
    <w:pPr>
      <w:spacing w:after="160" w:line="240" w:lineRule="atLeast"/>
    </w:pPr>
    <w:rPr>
      <w:rFonts w:ascii="Tahoma" w:hAnsi="Tahoma" w:cs="Tahoma"/>
      <w:lang w:val="en-US" w:eastAsia="en-US"/>
    </w:rPr>
  </w:style>
  <w:style w:type="paragraph" w:customStyle="1" w:styleId="BodyTextIndentCharCharChar">
    <w:name w:val="Основен текст с отстъп;Body Text Indent Char Char Char"/>
    <w:basedOn w:val="1"/>
    <w:pPr>
      <w:spacing w:after="120"/>
      <w:ind w:left="283"/>
    </w:pPr>
  </w:style>
  <w:style w:type="character" w:customStyle="1" w:styleId="19">
    <w:name w:val="Номер на страница1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customStyle="1" w:styleId="TitleCharCharCharTitle1TitleCharCharCharCharTitleCharCharCharCharTitleCharCharCharCharTitleCharCharCharCharCharTitleCharCharCharCharCharCharTitleCharCharCharCharCharCharCharCharChar">
    <w:name w:val="Заглавие;Title Char Char Char;Title1;Title Char Char Char Char;Title Char Char Char Char Знак Знак;Title Char Char Char Char Знак;Title Char Char Char Char Char;Title Char Char Char Char Char Char;Title Char Char Char Char Char Char Char Char Char"/>
    <w:basedOn w:val="1"/>
    <w:pPr>
      <w:pBdr>
        <w:bottom w:val="single" w:sz="6" w:space="1" w:color="auto"/>
      </w:pBdr>
      <w:jc w:val="center"/>
    </w:pPr>
    <w:rPr>
      <w:b/>
      <w:sz w:val="18"/>
      <w:szCs w:val="24"/>
      <w:lang w:val="bg-BG" w:eastAsia="en-US"/>
    </w:rPr>
  </w:style>
  <w:style w:type="character" w:customStyle="1" w:styleId="TitleCharCharCharTitle1TitleCharCharCharChar1TitleCharCharCharCharTitleCharCharCharChar1TitleCharCharCharCharCharTitleCharCharCharCharCharChar">
    <w:name w:val="Заглавие Знак;Title Char Char Char Знак;Title1 Знак;Title Char Char Char Char Знак1;Title Char Char Char Char Знак Знак Знак;Title Char Char Char Char Знак Знак1;Title Char Char Char Char Char Знак;Title Char Char Char Char Char Char Знак"/>
    <w:rPr>
      <w:b/>
      <w:w w:val="100"/>
      <w:position w:val="-1"/>
      <w:sz w:val="18"/>
      <w:szCs w:val="24"/>
      <w:effect w:val="none"/>
      <w:vertAlign w:val="baseline"/>
      <w:cs w:val="0"/>
      <w:em w:val="none"/>
      <w:lang w:val="bg-BG" w:eastAsia="en-US" w:bidi="ar-SA"/>
    </w:rPr>
  </w:style>
  <w:style w:type="character" w:customStyle="1" w:styleId="FontStyle15">
    <w:name w:val="Font Style15"/>
    <w:rPr>
      <w:rFonts w:ascii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FontStyle16">
    <w:name w:val="Font Style16"/>
    <w:rPr>
      <w:rFonts w:ascii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odyTextIndentCharCharChar0">
    <w:name w:val="Основен текст с отстъп Знак;Body Text Indent Char Char Char Знак"/>
    <w:rPr>
      <w:w w:val="100"/>
      <w:position w:val="-1"/>
      <w:effect w:val="none"/>
      <w:vertAlign w:val="baseline"/>
      <w:cs w:val="0"/>
      <w:em w:val="none"/>
      <w:lang w:val="en-GB" w:eastAsia="bg-BG" w:bidi="ar-SA"/>
    </w:rPr>
  </w:style>
  <w:style w:type="character" w:customStyle="1" w:styleId="FontStyle17">
    <w:name w:val="Font Style17"/>
    <w:rPr>
      <w:rFonts w:ascii="Times New Roman" w:hAnsi="Times New Roman" w:cs="Times New Roman"/>
      <w:b/>
      <w:bCs/>
      <w:spacing w:val="10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lt">
    <w:name w:val="al_t"/>
    <w:basedOn w:val="CharCharCharChar"/>
    <w:rPr>
      <w:w w:val="100"/>
      <w:position w:val="-1"/>
      <w:effect w:val="none"/>
      <w:vertAlign w:val="baseline"/>
      <w:cs w:val="0"/>
      <w:em w:val="none"/>
    </w:rPr>
  </w:style>
  <w:style w:type="character" w:customStyle="1" w:styleId="ala">
    <w:name w:val="al_a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customStyle="1" w:styleId="CharCharCharCharCharCharCharCharChar">
    <w:name w:val="Char Char Char Char Char Char Char Char Char"/>
    <w:basedOn w:val="1"/>
    <w:pPr>
      <w:spacing w:after="160" w:line="240" w:lineRule="atLeast"/>
    </w:pPr>
    <w:rPr>
      <w:rFonts w:ascii="Tahoma" w:hAnsi="Tahoma" w:cs="Tahoma"/>
      <w:lang w:val="en-US"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ko-KR"/>
    </w:rPr>
  </w:style>
  <w:style w:type="character" w:customStyle="1" w:styleId="alcapt2">
    <w:name w:val="al_capt2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a">
    <w:name w:val="Боряна"/>
    <w:basedOn w:val="11"/>
    <w:pPr>
      <w:spacing w:before="120" w:after="120"/>
    </w:pPr>
    <w:rPr>
      <w:rFonts w:ascii="Times New Roman" w:hAnsi="Times New Roman"/>
      <w:caps/>
      <w:sz w:val="24"/>
      <w:szCs w:val="24"/>
    </w:rPr>
  </w:style>
  <w:style w:type="paragraph" w:customStyle="1" w:styleId="a0">
    <w:name w:val="Боряна глава"/>
    <w:basedOn w:val="11"/>
    <w:pPr>
      <w:tabs>
        <w:tab w:val="num" w:pos="720"/>
      </w:tabs>
      <w:spacing w:line="360" w:lineRule="auto"/>
      <w:jc w:val="both"/>
    </w:pPr>
    <w:rPr>
      <w:rFonts w:ascii="Times New Roman" w:eastAsia="MS Mincho" w:hAnsi="Times New Roman"/>
      <w:sz w:val="24"/>
      <w:lang w:eastAsia="ja-JP"/>
    </w:rPr>
  </w:style>
  <w:style w:type="paragraph" w:customStyle="1" w:styleId="a1">
    <w:name w:val="Боряна точка"/>
    <w:basedOn w:val="a0"/>
  </w:style>
  <w:style w:type="character" w:customStyle="1" w:styleId="1Oceniteli">
    <w:name w:val="1.Oceniteli"/>
    <w:rPr>
      <w:rFonts w:ascii="Arial" w:hAnsi="Arial" w:cs="Tahoma"/>
      <w:bCs/>
      <w:color w:val="000000"/>
      <w:spacing w:val="-16"/>
      <w:w w:val="100"/>
      <w:position w:val="-1"/>
      <w:sz w:val="22"/>
      <w:u w:val="none"/>
      <w:effect w:val="none"/>
      <w:vertAlign w:val="baseline"/>
      <w:cs w:val="0"/>
      <w:em w:val="none"/>
      <w:lang w:val="en-US" w:eastAsia="en-US" w:bidi="ar-SA"/>
    </w:rPr>
  </w:style>
  <w:style w:type="paragraph" w:customStyle="1" w:styleId="ListDash3">
    <w:name w:val="List Dash 3"/>
    <w:basedOn w:val="1"/>
    <w:pPr>
      <w:tabs>
        <w:tab w:val="num" w:pos="720"/>
      </w:tabs>
      <w:spacing w:after="240"/>
      <w:jc w:val="both"/>
    </w:pPr>
    <w:rPr>
      <w:sz w:val="24"/>
      <w:lang w:eastAsia="en-US"/>
    </w:rPr>
  </w:style>
  <w:style w:type="paragraph" w:customStyle="1" w:styleId="CharChar1CharCharCharChar">
    <w:name w:val="Char Char1 Char Char Char Char"/>
    <w:basedOn w:val="1"/>
    <w:pPr>
      <w:spacing w:after="160" w:line="240" w:lineRule="atLeast"/>
    </w:pPr>
    <w:rPr>
      <w:rFonts w:ascii="Tahoma" w:hAnsi="Tahoma" w:cs="Tahoma"/>
      <w:lang w:val="en-US" w:eastAsia="en-US"/>
    </w:rPr>
  </w:style>
  <w:style w:type="paragraph" w:customStyle="1" w:styleId="bo">
    <w:name w:val="bo"/>
    <w:basedOn w:val="1"/>
    <w:pPr>
      <w:widowControl w:val="0"/>
      <w:shd w:val="clear" w:color="auto" w:fill="FFFFFF"/>
      <w:autoSpaceDE w:val="0"/>
      <w:autoSpaceDN w:val="0"/>
      <w:adjustRightInd w:val="0"/>
      <w:spacing w:line="360" w:lineRule="auto"/>
      <w:ind w:firstLine="709"/>
      <w:jc w:val="both"/>
    </w:pPr>
    <w:rPr>
      <w:rFonts w:ascii="Arial" w:eastAsia="PMingLiU" w:hAnsi="Arial" w:cs="Arial"/>
      <w:lang w:val="bg-BG" w:eastAsia="zh-TW"/>
    </w:rPr>
  </w:style>
  <w:style w:type="paragraph" w:customStyle="1" w:styleId="CharCharCharCharChar">
    <w:name w:val="Char Char Char Char Char"/>
    <w:basedOn w:val="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title1">
    <w:name w:val="title1"/>
    <w:basedOn w:val="1"/>
    <w:pPr>
      <w:spacing w:after="100" w:afterAutospacing="1"/>
      <w:jc w:val="center"/>
    </w:pPr>
    <w:rPr>
      <w:b/>
      <w:bCs/>
      <w:sz w:val="30"/>
      <w:szCs w:val="30"/>
      <w:lang w:val="bg-BG"/>
    </w:rPr>
  </w:style>
  <w:style w:type="paragraph" w:customStyle="1" w:styleId="CharCharCharCharCharChar">
    <w:name w:val="Char Char Char Char Char Char"/>
    <w:basedOn w:val="1"/>
    <w:pPr>
      <w:spacing w:after="160" w:line="240" w:lineRule="atLeast"/>
    </w:pPr>
    <w:rPr>
      <w:rFonts w:ascii="Tahoma" w:hAnsi="Tahoma" w:cs="Tahoma"/>
      <w:lang w:val="en-US" w:eastAsia="en-US"/>
    </w:rPr>
  </w:style>
  <w:style w:type="character" w:customStyle="1" w:styleId="hps">
    <w:name w:val="hps"/>
    <w:rPr>
      <w:w w:val="100"/>
      <w:position w:val="-1"/>
      <w:effect w:val="none"/>
      <w:vertAlign w:val="baseline"/>
      <w:cs w:val="0"/>
      <w:em w:val="none"/>
    </w:rPr>
  </w:style>
  <w:style w:type="character" w:customStyle="1" w:styleId="atn">
    <w:name w:val="atn"/>
    <w:rPr>
      <w:w w:val="100"/>
      <w:position w:val="-1"/>
      <w:effect w:val="none"/>
      <w:vertAlign w:val="baseline"/>
      <w:cs w:val="0"/>
      <w:em w:val="none"/>
    </w:rPr>
  </w:style>
  <w:style w:type="paragraph" w:customStyle="1" w:styleId="1a">
    <w:name w:val="Текст под линия1"/>
    <w:basedOn w:val="1"/>
    <w:qFormat/>
    <w:pPr>
      <w:spacing w:after="200" w:line="276" w:lineRule="auto"/>
    </w:pPr>
    <w:rPr>
      <w:rFonts w:ascii="Calibri" w:eastAsia="Calibri" w:hAnsi="Calibri"/>
    </w:rPr>
  </w:style>
  <w:style w:type="character" w:customStyle="1" w:styleId="a2">
    <w:name w:val="Текст под линия Знак"/>
    <w:rPr>
      <w:rFonts w:ascii="Calibri" w:eastAsia="Calibri" w:hAnsi="Calibri"/>
      <w:w w:val="100"/>
      <w:position w:val="-1"/>
      <w:effect w:val="none"/>
      <w:vertAlign w:val="baseline"/>
      <w:cs w:val="0"/>
      <w:em w:val="none"/>
    </w:rPr>
  </w:style>
  <w:style w:type="character" w:customStyle="1" w:styleId="1b">
    <w:name w:val="Препратка към бележка под линия1"/>
    <w:qFormat/>
    <w:rPr>
      <w:w w:val="100"/>
      <w:position w:val="-1"/>
      <w:effect w:val="none"/>
      <w:vertAlign w:val="superscript"/>
      <w:cs w:val="0"/>
      <w:em w:val="none"/>
    </w:rPr>
  </w:style>
  <w:style w:type="character" w:customStyle="1" w:styleId="shorttext">
    <w:name w:val="short_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a3">
    <w:name w:val="Горен колонтитул Знак"/>
    <w:rPr>
      <w:w w:val="100"/>
      <w:position w:val="-1"/>
      <w:sz w:val="24"/>
      <w:effect w:val="none"/>
      <w:vertAlign w:val="baseline"/>
      <w:cs w:val="0"/>
      <w:em w:val="none"/>
      <w:lang w:eastAsia="bg-BG"/>
    </w:rPr>
  </w:style>
  <w:style w:type="character" w:customStyle="1" w:styleId="a4">
    <w:name w:val="Долен колонтитул Знак"/>
    <w:rPr>
      <w:w w:val="100"/>
      <w:position w:val="-1"/>
      <w:effect w:val="none"/>
      <w:vertAlign w:val="baseline"/>
      <w:cs w:val="0"/>
      <w:em w:val="none"/>
      <w:lang w:val="en-GB" w:eastAsia="bg-BG"/>
    </w:rPr>
  </w:style>
  <w:style w:type="paragraph" w:customStyle="1" w:styleId="1c">
    <w:name w:val="Списък на абзаци1"/>
    <w:basedOn w:val="1"/>
    <w:pPr>
      <w:ind w:left="720"/>
    </w:pPr>
  </w:style>
  <w:style w:type="character" w:customStyle="1" w:styleId="longtext">
    <w:name w:val="long_text"/>
    <w:rPr>
      <w:w w:val="100"/>
      <w:position w:val="-1"/>
      <w:effect w:val="none"/>
      <w:vertAlign w:val="baseline"/>
      <w:cs w:val="0"/>
      <w:em w:val="none"/>
    </w:rPr>
  </w:style>
  <w:style w:type="paragraph" w:customStyle="1" w:styleId="1d">
    <w:name w:val="Без разредка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character" w:customStyle="1" w:styleId="Voetnoottekens">
    <w:name w:val="Voetnoottekens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st1">
    <w:name w:val="st1"/>
    <w:rPr>
      <w:w w:val="100"/>
      <w:position w:val="-1"/>
      <w:effect w:val="none"/>
      <w:vertAlign w:val="baseline"/>
      <w:cs w:val="0"/>
      <w:em w:val="none"/>
    </w:rPr>
  </w:style>
  <w:style w:type="paragraph" w:customStyle="1" w:styleId="1e">
    <w:name w:val="Изнесен текст1"/>
    <w:basedOn w:val="1"/>
    <w:qFormat/>
    <w:rPr>
      <w:rFonts w:ascii="Tahoma" w:eastAsia="Calibri" w:hAnsi="Tahoma"/>
      <w:sz w:val="16"/>
      <w:szCs w:val="16"/>
      <w:lang w:val="bg-BG"/>
    </w:rPr>
  </w:style>
  <w:style w:type="character" w:customStyle="1" w:styleId="a5">
    <w:name w:val="Изнесен текст Знак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bg-BG"/>
    </w:rPr>
  </w:style>
  <w:style w:type="paragraph" w:customStyle="1" w:styleId="Style1">
    <w:name w:val="Style1"/>
    <w:basedOn w:val="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customStyle="1" w:styleId="Style2">
    <w:name w:val="Style2"/>
    <w:basedOn w:val="1"/>
    <w:pPr>
      <w:widowControl w:val="0"/>
      <w:autoSpaceDE w:val="0"/>
      <w:autoSpaceDN w:val="0"/>
      <w:adjustRightInd w:val="0"/>
      <w:spacing w:line="542" w:lineRule="atLeast"/>
      <w:ind w:firstLine="211"/>
    </w:pPr>
    <w:rPr>
      <w:rFonts w:ascii="Arial" w:hAnsi="Arial" w:cs="Arial"/>
      <w:sz w:val="24"/>
      <w:szCs w:val="24"/>
      <w:lang w:val="en-US" w:eastAsia="en-US"/>
    </w:rPr>
  </w:style>
  <w:style w:type="paragraph" w:customStyle="1" w:styleId="Style5">
    <w:name w:val="Style5"/>
    <w:basedOn w:val="1"/>
    <w:pPr>
      <w:widowControl w:val="0"/>
      <w:autoSpaceDE w:val="0"/>
      <w:autoSpaceDN w:val="0"/>
      <w:adjustRightInd w:val="0"/>
      <w:spacing w:line="317" w:lineRule="atLeast"/>
    </w:pPr>
    <w:rPr>
      <w:rFonts w:ascii="Arial" w:hAnsi="Arial" w:cs="Arial"/>
      <w:sz w:val="24"/>
      <w:szCs w:val="24"/>
      <w:lang w:val="en-US" w:eastAsia="en-US"/>
    </w:rPr>
  </w:style>
  <w:style w:type="paragraph" w:customStyle="1" w:styleId="Style6">
    <w:name w:val="Style6"/>
    <w:basedOn w:val="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customStyle="1" w:styleId="Style7">
    <w:name w:val="Style7"/>
    <w:basedOn w:val="1"/>
    <w:pPr>
      <w:widowControl w:val="0"/>
      <w:autoSpaceDE w:val="0"/>
      <w:autoSpaceDN w:val="0"/>
      <w:adjustRightInd w:val="0"/>
      <w:spacing w:line="317" w:lineRule="atLeast"/>
      <w:jc w:val="both"/>
    </w:pPr>
    <w:rPr>
      <w:rFonts w:ascii="Arial" w:hAnsi="Arial" w:cs="Arial"/>
      <w:sz w:val="24"/>
      <w:szCs w:val="24"/>
      <w:lang w:val="en-US" w:eastAsia="en-US"/>
    </w:rPr>
  </w:style>
  <w:style w:type="paragraph" w:customStyle="1" w:styleId="Style8">
    <w:name w:val="Style8"/>
    <w:basedOn w:val="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customStyle="1" w:styleId="Style10">
    <w:name w:val="Style10"/>
    <w:basedOn w:val="1"/>
    <w:pPr>
      <w:widowControl w:val="0"/>
      <w:autoSpaceDE w:val="0"/>
      <w:autoSpaceDN w:val="0"/>
      <w:adjustRightInd w:val="0"/>
      <w:spacing w:line="317" w:lineRule="atLeast"/>
      <w:ind w:hanging="235"/>
    </w:pPr>
    <w:rPr>
      <w:rFonts w:ascii="Arial" w:hAnsi="Arial" w:cs="Arial"/>
      <w:sz w:val="24"/>
      <w:szCs w:val="24"/>
      <w:lang w:val="en-US" w:eastAsia="en-US"/>
    </w:rPr>
  </w:style>
  <w:style w:type="paragraph" w:customStyle="1" w:styleId="Style13">
    <w:name w:val="Style13"/>
    <w:basedOn w:val="1"/>
    <w:pPr>
      <w:widowControl w:val="0"/>
      <w:autoSpaceDE w:val="0"/>
      <w:autoSpaceDN w:val="0"/>
      <w:adjustRightInd w:val="0"/>
      <w:spacing w:line="319" w:lineRule="atLeast"/>
      <w:ind w:hanging="230"/>
    </w:pPr>
    <w:rPr>
      <w:rFonts w:ascii="Arial" w:hAnsi="Arial" w:cs="Arial"/>
      <w:sz w:val="24"/>
      <w:szCs w:val="24"/>
      <w:lang w:val="en-US" w:eastAsia="en-US"/>
    </w:rPr>
  </w:style>
  <w:style w:type="paragraph" w:customStyle="1" w:styleId="Style14">
    <w:name w:val="Style14"/>
    <w:basedOn w:val="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character" w:customStyle="1" w:styleId="FontStyle18">
    <w:name w:val="Font Style18"/>
    <w:rPr>
      <w:rFonts w:ascii="Arial" w:hAnsi="Arial" w:cs="Aria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FontStyle19">
    <w:name w:val="Font Style19"/>
    <w:rPr>
      <w:rFonts w:ascii="Arial" w:hAnsi="Arial" w:cs="Arial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FontStyle20">
    <w:name w:val="Font Style20"/>
    <w:rPr>
      <w:rFonts w:ascii="Arial" w:hAnsi="Arial" w:cs="Arial"/>
      <w:w w:val="100"/>
      <w:position w:val="-1"/>
      <w:sz w:val="14"/>
      <w:szCs w:val="14"/>
      <w:effect w:val="none"/>
      <w:vertAlign w:val="baseline"/>
      <w:cs w:val="0"/>
      <w:em w:val="none"/>
    </w:rPr>
  </w:style>
  <w:style w:type="character" w:customStyle="1" w:styleId="FontStyle24">
    <w:name w:val="Font Style24"/>
    <w:rPr>
      <w:rFonts w:ascii="Arial" w:hAnsi="Arial" w:cs="Arial"/>
      <w:b/>
      <w:bCs/>
      <w:spacing w:val="-20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HTML1">
    <w:name w:val="HTML стандартен1"/>
    <w:basedOn w:val="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">
    <w:name w:val="HTML стандартен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1f">
    <w:name w:val="Нормален (уеб)1"/>
    <w:basedOn w:val="1"/>
    <w:qFormat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2su.em.stanev@2su.bg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3J9js+wBkkljH5xiafTYUFJtjA==">CgMxLjA4AHIhMUpwTHQ3dDRFNnJiNnpYLVNYbi0yWnptSGIwMlgzVFZE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Antoan Petrov</dc:creator>
  <cp:lastModifiedBy>w</cp:lastModifiedBy>
  <cp:revision>2</cp:revision>
  <dcterms:created xsi:type="dcterms:W3CDTF">2025-05-22T12:33:00Z</dcterms:created>
  <dcterms:modified xsi:type="dcterms:W3CDTF">2025-09-30T12:36:00Z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0x0101008786A7C116DD434D8BCC74A462A4FA1F</vt:lpwstr>
  </property>
</Properties>
</file>